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9A3482" w14:textId="77777777" w:rsidR="00560B5B" w:rsidRPr="00A67B80" w:rsidRDefault="009F7556" w:rsidP="00560B5B">
      <w:pPr>
        <w:pStyle w:val="Title"/>
        <w:rPr>
          <w:rFonts w:ascii="Trebuchet MS" w:hAnsi="Trebuchet MS"/>
          <w:szCs w:val="22"/>
        </w:rPr>
      </w:pPr>
      <w:r w:rsidRPr="00A67B80">
        <w:rPr>
          <w:rFonts w:ascii="Trebuchet MS" w:hAnsi="Trebuchet MS"/>
          <w:szCs w:val="22"/>
        </w:rPr>
        <w:t>Whether a culture which encourages tolerance should be nurtured</w:t>
      </w:r>
      <w:r w:rsidR="00A67B80" w:rsidRPr="00A67B80">
        <w:rPr>
          <w:rStyle w:val="FootnoteReference"/>
          <w:rFonts w:ascii="Trebuchet MS" w:hAnsi="Trebuchet MS"/>
          <w:szCs w:val="22"/>
        </w:rPr>
        <w:footnoteReference w:id="1"/>
      </w:r>
    </w:p>
    <w:p w14:paraId="2ADD2284" w14:textId="77777777" w:rsidR="00560B5B" w:rsidRPr="00A67B80" w:rsidRDefault="00794B2F" w:rsidP="00560B5B">
      <w:pPr>
        <w:pStyle w:val="Text"/>
        <w:rPr>
          <w:rFonts w:ascii="Trebuchet MS" w:hAnsi="Trebuchet MS"/>
          <w:szCs w:val="22"/>
        </w:rPr>
      </w:pPr>
    </w:p>
    <w:p w14:paraId="0081D9C7" w14:textId="77777777" w:rsidR="00560B5B" w:rsidRPr="00A67B80" w:rsidRDefault="00794B2F" w:rsidP="00560B5B">
      <w:pPr>
        <w:pStyle w:val="Text"/>
        <w:rPr>
          <w:rFonts w:ascii="Trebuchet MS" w:hAnsi="Trebuchet MS"/>
          <w:szCs w:val="22"/>
        </w:rPr>
      </w:pPr>
    </w:p>
    <w:p w14:paraId="108C6723" w14:textId="77777777" w:rsidR="00560B5B" w:rsidRPr="00A67B80" w:rsidRDefault="009F7556" w:rsidP="00560B5B">
      <w:pPr>
        <w:pStyle w:val="Heading1"/>
        <w:rPr>
          <w:rFonts w:ascii="Trebuchet MS" w:hAnsi="Trebuchet MS"/>
          <w:szCs w:val="22"/>
        </w:rPr>
      </w:pPr>
      <w:r w:rsidRPr="00A67B80">
        <w:rPr>
          <w:rFonts w:ascii="Trebuchet MS" w:hAnsi="Trebuchet MS"/>
          <w:szCs w:val="22"/>
        </w:rPr>
        <w:t>Arguments for tolerance</w:t>
      </w:r>
    </w:p>
    <w:p w14:paraId="755D53E6" w14:textId="77777777" w:rsidR="00560B5B" w:rsidRPr="00A67B80" w:rsidRDefault="00A67B80" w:rsidP="00560B5B">
      <w:pPr>
        <w:pStyle w:val="Text"/>
        <w:rPr>
          <w:rFonts w:ascii="Trebuchet MS" w:hAnsi="Trebuchet MS"/>
          <w:szCs w:val="22"/>
        </w:rPr>
      </w:pPr>
      <w:r>
        <w:rPr>
          <w:rFonts w:ascii="Trebuchet MS" w:hAnsi="Trebuchet MS"/>
          <w:szCs w:val="22"/>
        </w:rPr>
        <w:t>A</w:t>
      </w:r>
      <w:r w:rsidR="009F7556" w:rsidRPr="00A67B80">
        <w:rPr>
          <w:rFonts w:ascii="Trebuchet MS" w:hAnsi="Trebuchet MS"/>
          <w:szCs w:val="22"/>
        </w:rPr>
        <w:t>rguments for tolerance all support the view that a tolerant society should be encouraged. For example, tolerance is necessary to avoid conflict; tolerance enables a society to avoid error and gain the truth; tolerance acknowledges the burdens of judgment and so respects the reasonableness of other people; tolerance allows people to pursue their own good in their own way, which will lead to happiness; tolerance respects the value of autonomy; tolerance encourages diversity, which helps us discover better ways to live, encourages us to think how to live, and leads to social progress.</w:t>
      </w:r>
    </w:p>
    <w:p w14:paraId="18688E03" w14:textId="77777777" w:rsidR="00560B5B" w:rsidRPr="00A67B80" w:rsidRDefault="00794B2F" w:rsidP="00560B5B">
      <w:pPr>
        <w:pStyle w:val="Text"/>
        <w:rPr>
          <w:rFonts w:ascii="Trebuchet MS" w:hAnsi="Trebuchet MS"/>
          <w:szCs w:val="22"/>
        </w:rPr>
      </w:pPr>
    </w:p>
    <w:p w14:paraId="7E1CD716" w14:textId="77777777" w:rsidR="00560B5B" w:rsidRPr="00A67B80" w:rsidRDefault="009F7556" w:rsidP="00560B5B">
      <w:pPr>
        <w:pStyle w:val="Text"/>
        <w:rPr>
          <w:rFonts w:ascii="Trebuchet MS" w:hAnsi="Trebuchet MS"/>
          <w:szCs w:val="22"/>
        </w:rPr>
      </w:pPr>
      <w:r w:rsidRPr="00A67B80">
        <w:rPr>
          <w:rFonts w:ascii="Trebuchet MS" w:hAnsi="Trebuchet MS"/>
          <w:szCs w:val="22"/>
        </w:rPr>
        <w:t>However, to reach the judgment that a tolerant society should be encouraged, we need to look at two questions: Is tolerance necessary for society to realise these values? And what are the objections to tolerance – could it produce bad results? We then need to weigh the bad against the good.</w:t>
      </w:r>
    </w:p>
    <w:p w14:paraId="33746A91" w14:textId="77777777" w:rsidR="00560B5B" w:rsidRPr="00A67B80" w:rsidRDefault="00794B2F" w:rsidP="00560B5B">
      <w:pPr>
        <w:pStyle w:val="Text"/>
        <w:rPr>
          <w:rFonts w:ascii="Trebuchet MS" w:hAnsi="Trebuchet MS"/>
          <w:szCs w:val="22"/>
        </w:rPr>
      </w:pPr>
    </w:p>
    <w:p w14:paraId="14291505" w14:textId="77777777" w:rsidR="00560B5B" w:rsidRPr="00A67B80" w:rsidRDefault="009F7556" w:rsidP="00560B5B">
      <w:pPr>
        <w:pStyle w:val="Text"/>
        <w:rPr>
          <w:rFonts w:ascii="Trebuchet MS" w:hAnsi="Trebuchet MS"/>
          <w:szCs w:val="22"/>
        </w:rPr>
      </w:pPr>
      <w:r w:rsidRPr="00A67B80">
        <w:rPr>
          <w:rFonts w:ascii="Trebuchet MS" w:hAnsi="Trebuchet MS"/>
          <w:szCs w:val="22"/>
        </w:rPr>
        <w:t xml:space="preserve">When discussing the arguments for tolerance, we questioned whether tolerance is the best means to securing the truth; whether people become happier as society grows more tolerant; whether the value of autonomy depends on being able to make the right choices, which may be less likely without moral guidance; whether the burdens of judgment support tolerance; and whether genius and new ideas only emerge under conditions of tolerance and diversity. </w:t>
      </w:r>
    </w:p>
    <w:p w14:paraId="07181A37" w14:textId="77777777" w:rsidR="00560B5B" w:rsidRPr="00A67B80" w:rsidRDefault="00794B2F" w:rsidP="00560B5B">
      <w:pPr>
        <w:pStyle w:val="Text"/>
        <w:rPr>
          <w:rFonts w:ascii="Trebuchet MS" w:hAnsi="Trebuchet MS"/>
          <w:szCs w:val="22"/>
        </w:rPr>
      </w:pPr>
    </w:p>
    <w:p w14:paraId="42B268B4" w14:textId="77777777" w:rsidR="00560B5B" w:rsidRPr="00A67B80" w:rsidRDefault="009F7556" w:rsidP="00560B5B">
      <w:pPr>
        <w:pStyle w:val="Heading1"/>
        <w:rPr>
          <w:rFonts w:ascii="Trebuchet MS" w:hAnsi="Trebuchet MS"/>
          <w:szCs w:val="22"/>
        </w:rPr>
      </w:pPr>
      <w:r w:rsidRPr="00A67B80">
        <w:rPr>
          <w:rFonts w:ascii="Trebuchet MS" w:hAnsi="Trebuchet MS"/>
          <w:szCs w:val="22"/>
        </w:rPr>
        <w:t>Devlin’s argument</w:t>
      </w:r>
    </w:p>
    <w:p w14:paraId="5167881F" w14:textId="77777777" w:rsidR="00560B5B" w:rsidRPr="00A67B80" w:rsidRDefault="009F7556" w:rsidP="00560B5B">
      <w:pPr>
        <w:pStyle w:val="Text"/>
        <w:rPr>
          <w:rFonts w:ascii="Trebuchet MS" w:hAnsi="Trebuchet MS"/>
        </w:rPr>
      </w:pPr>
      <w:r w:rsidRPr="00A67B80">
        <w:rPr>
          <w:rFonts w:ascii="Trebuchet MS" w:hAnsi="Trebuchet MS"/>
          <w:szCs w:val="22"/>
        </w:rPr>
        <w:t xml:space="preserve">Lord Devlin argued </w:t>
      </w:r>
      <w:r w:rsidRPr="00A67B80">
        <w:rPr>
          <w:rFonts w:ascii="Trebuchet MS" w:hAnsi="Trebuchet MS"/>
        </w:rPr>
        <w:t>that preserving and enforcing common moral values is part of the government’s business, and that failing to do so would lead to the disintegration of society. It is worth giving the argument in his own words:</w:t>
      </w:r>
    </w:p>
    <w:p w14:paraId="0BDDF916" w14:textId="77777777" w:rsidR="00560B5B" w:rsidRPr="00A67B80" w:rsidRDefault="00794B2F" w:rsidP="00560B5B">
      <w:pPr>
        <w:pStyle w:val="Text"/>
        <w:rPr>
          <w:rFonts w:ascii="Trebuchet MS" w:hAnsi="Trebuchet MS"/>
        </w:rPr>
      </w:pPr>
    </w:p>
    <w:p w14:paraId="5DA98314" w14:textId="77777777" w:rsidR="00560B5B" w:rsidRPr="00A67B80" w:rsidRDefault="009F7556" w:rsidP="00560B5B">
      <w:pPr>
        <w:pStyle w:val="Quotation"/>
      </w:pPr>
      <w:r w:rsidRPr="00A67B80">
        <w:t>[A]n established morality is as necessary as good government to the welfare of society. Societies disintegrate from within more frequently than they are broken up by external pressures. There is disintegration when no common morality is observed and history shows that the loosening of moral bonds is often the first stage of disintegration, so that society is justified in taking the same steps to preserve its moral code as it does to preserve its government and other essential institutions.</w:t>
      </w:r>
    </w:p>
    <w:p w14:paraId="4B16780C" w14:textId="77777777" w:rsidR="00560B5B" w:rsidRPr="00A67B80" w:rsidRDefault="00794B2F" w:rsidP="00560B5B">
      <w:pPr>
        <w:pStyle w:val="Quotation"/>
      </w:pPr>
    </w:p>
    <w:p w14:paraId="38083FC6" w14:textId="77777777" w:rsidR="00560B5B" w:rsidRPr="00A67B80" w:rsidRDefault="009F7556" w:rsidP="00560B5B">
      <w:pPr>
        <w:pStyle w:val="Quotation"/>
      </w:pPr>
      <w:r w:rsidRPr="00A67B80">
        <w:t xml:space="preserve">The suppression of vice is as much the law’s business as the suppression of subversive activities; it is no more possible to define a sphere of private morality than it is to define one of private subversive activity. It is wrong to talk of private </w:t>
      </w:r>
      <w:r w:rsidRPr="00A67B80">
        <w:lastRenderedPageBreak/>
        <w:t>morality… You may argue that if a man’s sins affect only himself it cannot be the concern of society. If he chooses to get drunk every night in the privacy of his own home, is anyone except himself the worse for it? But suppose a quarter or a half of the population got drunk every night, what sort of society would it be? You cannot set a theoretical limit to the number of people who can get drunk before society is entitled to legislate against drunkenness. (‘Morals and the Criminal Law’)</w:t>
      </w:r>
    </w:p>
    <w:p w14:paraId="2F83597C" w14:textId="77777777" w:rsidR="00560B5B" w:rsidRPr="00A67B80" w:rsidRDefault="00794B2F" w:rsidP="00560B5B">
      <w:pPr>
        <w:pStyle w:val="Text"/>
        <w:rPr>
          <w:rFonts w:ascii="Trebuchet MS" w:hAnsi="Trebuchet MS"/>
        </w:rPr>
      </w:pPr>
    </w:p>
    <w:p w14:paraId="5D0CB99F" w14:textId="77777777" w:rsidR="00560B5B" w:rsidRPr="00A67B80" w:rsidRDefault="009F7556" w:rsidP="00560B5B">
      <w:pPr>
        <w:pStyle w:val="Text"/>
        <w:rPr>
          <w:rFonts w:ascii="Trebuchet MS" w:hAnsi="Trebuchet MS"/>
        </w:rPr>
      </w:pPr>
      <w:r w:rsidRPr="00A67B80">
        <w:rPr>
          <w:rFonts w:ascii="Trebuchet MS" w:hAnsi="Trebuchet MS"/>
        </w:rPr>
        <w:t>In outline, Devlin argues that</w:t>
      </w:r>
    </w:p>
    <w:p w14:paraId="4C39DEDB" w14:textId="77777777" w:rsidR="00560B5B" w:rsidRPr="00A67B80" w:rsidRDefault="00794B2F" w:rsidP="00560B5B">
      <w:pPr>
        <w:pStyle w:val="Text"/>
        <w:rPr>
          <w:rFonts w:ascii="Trebuchet MS" w:hAnsi="Trebuchet MS"/>
        </w:rPr>
      </w:pPr>
    </w:p>
    <w:p w14:paraId="63274615" w14:textId="77777777" w:rsidR="00560B5B" w:rsidRPr="00A67B80" w:rsidRDefault="009F7556" w:rsidP="00560B5B">
      <w:pPr>
        <w:pStyle w:val="Text"/>
        <w:numPr>
          <w:ilvl w:val="0"/>
          <w:numId w:val="3"/>
        </w:numPr>
        <w:tabs>
          <w:tab w:val="clear" w:pos="720"/>
        </w:tabs>
        <w:ind w:left="360"/>
        <w:rPr>
          <w:rFonts w:ascii="Trebuchet MS" w:hAnsi="Trebuchet MS"/>
        </w:rPr>
      </w:pPr>
      <w:r w:rsidRPr="00A67B80">
        <w:rPr>
          <w:rFonts w:ascii="Trebuchet MS" w:hAnsi="Trebuchet MS"/>
        </w:rPr>
        <w:t>Morality is essential to the welfare of society.</w:t>
      </w:r>
    </w:p>
    <w:p w14:paraId="74B87B40" w14:textId="77777777" w:rsidR="00560B5B" w:rsidRPr="00A67B80" w:rsidRDefault="009F7556" w:rsidP="00560B5B">
      <w:pPr>
        <w:pStyle w:val="Text"/>
        <w:numPr>
          <w:ilvl w:val="0"/>
          <w:numId w:val="3"/>
        </w:numPr>
        <w:tabs>
          <w:tab w:val="clear" w:pos="720"/>
        </w:tabs>
        <w:ind w:left="360"/>
        <w:rPr>
          <w:rFonts w:ascii="Trebuchet MS" w:hAnsi="Trebuchet MS"/>
        </w:rPr>
      </w:pPr>
      <w:r w:rsidRPr="00A67B80">
        <w:rPr>
          <w:rFonts w:ascii="Trebuchet MS" w:hAnsi="Trebuchet MS"/>
        </w:rPr>
        <w:t>Morality is social, not private.</w:t>
      </w:r>
    </w:p>
    <w:p w14:paraId="645D4E78" w14:textId="77777777" w:rsidR="00560B5B" w:rsidRPr="00A67B80" w:rsidRDefault="009F7556" w:rsidP="00560B5B">
      <w:pPr>
        <w:pStyle w:val="Text"/>
        <w:numPr>
          <w:ilvl w:val="0"/>
          <w:numId w:val="3"/>
        </w:numPr>
        <w:tabs>
          <w:tab w:val="clear" w:pos="720"/>
        </w:tabs>
        <w:ind w:left="360"/>
        <w:rPr>
          <w:rFonts w:ascii="Trebuchet MS" w:hAnsi="Trebuchet MS"/>
        </w:rPr>
      </w:pPr>
      <w:r w:rsidRPr="00A67B80">
        <w:rPr>
          <w:rFonts w:ascii="Trebuchet MS" w:hAnsi="Trebuchet MS"/>
        </w:rPr>
        <w:t>It is the business of government to look after the welfare of society.</w:t>
      </w:r>
    </w:p>
    <w:p w14:paraId="6A98341F" w14:textId="77777777" w:rsidR="00560B5B" w:rsidRPr="00A67B80" w:rsidRDefault="009F7556" w:rsidP="00560B5B">
      <w:pPr>
        <w:pStyle w:val="Text"/>
        <w:numPr>
          <w:ilvl w:val="0"/>
          <w:numId w:val="3"/>
        </w:numPr>
        <w:tabs>
          <w:tab w:val="clear" w:pos="720"/>
        </w:tabs>
        <w:ind w:left="360"/>
        <w:rPr>
          <w:rFonts w:ascii="Trebuchet MS" w:hAnsi="Trebuchet MS"/>
        </w:rPr>
      </w:pPr>
      <w:r w:rsidRPr="00A67B80">
        <w:rPr>
          <w:rFonts w:ascii="Trebuchet MS" w:hAnsi="Trebuchet MS"/>
        </w:rPr>
        <w:t>So it is legitimate for government to pass laws on the basis of preserving moral values.</w:t>
      </w:r>
    </w:p>
    <w:p w14:paraId="6C1483FE" w14:textId="77777777" w:rsidR="00560B5B" w:rsidRPr="00A67B80" w:rsidRDefault="00794B2F" w:rsidP="00560B5B">
      <w:pPr>
        <w:pStyle w:val="Text"/>
        <w:rPr>
          <w:rFonts w:ascii="Trebuchet MS" w:hAnsi="Trebuchet MS"/>
        </w:rPr>
      </w:pPr>
    </w:p>
    <w:p w14:paraId="6A189557" w14:textId="77777777" w:rsidR="00560B5B" w:rsidRPr="00A67B80" w:rsidRDefault="009F7556" w:rsidP="00560B5B">
      <w:pPr>
        <w:pStyle w:val="Text"/>
        <w:rPr>
          <w:rFonts w:ascii="Trebuchet MS" w:hAnsi="Trebuchet MS"/>
        </w:rPr>
      </w:pPr>
      <w:r w:rsidRPr="00A67B80">
        <w:rPr>
          <w:rFonts w:ascii="Trebuchet MS" w:hAnsi="Trebuchet MS"/>
        </w:rPr>
        <w:t>This, of course, means not tolerating practices, and perhaps discouraging beliefs, that are in conflict with these moral values.</w:t>
      </w:r>
    </w:p>
    <w:p w14:paraId="4C26245D" w14:textId="77777777" w:rsidR="00560B5B" w:rsidRPr="00A67B80" w:rsidRDefault="00794B2F" w:rsidP="00560B5B">
      <w:pPr>
        <w:pStyle w:val="Text"/>
        <w:rPr>
          <w:rFonts w:ascii="Trebuchet MS" w:hAnsi="Trebuchet MS"/>
        </w:rPr>
      </w:pPr>
    </w:p>
    <w:p w14:paraId="6E4DE3FE" w14:textId="77777777" w:rsidR="00560B5B" w:rsidRPr="00A67B80" w:rsidRDefault="009F7556" w:rsidP="00560B5B">
      <w:pPr>
        <w:pStyle w:val="Text"/>
        <w:rPr>
          <w:rFonts w:ascii="Trebuchet MS" w:hAnsi="Trebuchet MS"/>
        </w:rPr>
      </w:pPr>
      <w:r w:rsidRPr="00A67B80">
        <w:rPr>
          <w:rFonts w:ascii="Trebuchet MS" w:hAnsi="Trebuchet MS"/>
        </w:rPr>
        <w:t xml:space="preserve">Devlin’s argument points to the importance of social cohesion. The only argument for tolerance that took account of this value was the threat from strife. And we can use that argument to respond to Devlin – if we follow his recommendations, society faces the threat of conflict from people who have different moral values. But Devlin can respond: if we follow his recommendations, there won’t be (many) people who have different moral values. There will be a common moral code that everyone in society recognises as legitimate. </w:t>
      </w:r>
    </w:p>
    <w:p w14:paraId="3D3069CE" w14:textId="77777777" w:rsidR="00560B5B" w:rsidRPr="00A67B80" w:rsidRDefault="00794B2F" w:rsidP="00560B5B">
      <w:pPr>
        <w:pStyle w:val="Text"/>
        <w:rPr>
          <w:rFonts w:ascii="Trebuchet MS" w:hAnsi="Trebuchet MS"/>
        </w:rPr>
      </w:pPr>
    </w:p>
    <w:p w14:paraId="0557D849" w14:textId="77777777" w:rsidR="00560B5B" w:rsidRPr="00A67B80" w:rsidRDefault="009F7556" w:rsidP="00560B5B">
      <w:pPr>
        <w:pStyle w:val="Heading2"/>
        <w:rPr>
          <w:rFonts w:ascii="Trebuchet MS" w:hAnsi="Trebuchet MS"/>
        </w:rPr>
      </w:pPr>
      <w:r w:rsidRPr="00A67B80">
        <w:rPr>
          <w:rFonts w:ascii="Trebuchet MS" w:hAnsi="Trebuchet MS"/>
        </w:rPr>
        <w:t>Objections</w:t>
      </w:r>
    </w:p>
    <w:p w14:paraId="161110D5" w14:textId="77777777" w:rsidR="00560B5B" w:rsidRPr="00A67B80" w:rsidRDefault="009F7556" w:rsidP="00560B5B">
      <w:pPr>
        <w:pStyle w:val="Text"/>
        <w:rPr>
          <w:rFonts w:ascii="Trebuchet MS" w:hAnsi="Trebuchet MS"/>
        </w:rPr>
      </w:pPr>
      <w:r w:rsidRPr="00A67B80">
        <w:rPr>
          <w:rFonts w:ascii="Trebuchet MS" w:hAnsi="Trebuchet MS"/>
        </w:rPr>
        <w:t>Devlin appeals to moral agreement, not to moral truth. Mill would respond that in Devlin’s society, we will not get at the truth about morality and correct our mistakes. Social morality may well need to change, as it might be inhibiting individual and social welfare. (Devlin was arguing against was the legalization of homosexuality between consenting adults. Has this law led to the disintegration of social morality or society itself? Or is social morality better because it no longer condemns homosexuals?)</w:t>
      </w:r>
    </w:p>
    <w:p w14:paraId="27BF8A94" w14:textId="77777777" w:rsidR="00560B5B" w:rsidRPr="00A67B80" w:rsidRDefault="00794B2F" w:rsidP="00560B5B">
      <w:pPr>
        <w:pStyle w:val="Text"/>
        <w:rPr>
          <w:rFonts w:ascii="Trebuchet MS" w:hAnsi="Trebuchet MS"/>
        </w:rPr>
      </w:pPr>
    </w:p>
    <w:p w14:paraId="7A342960" w14:textId="77777777" w:rsidR="00560B5B" w:rsidRPr="00A67B80" w:rsidRDefault="009F7556" w:rsidP="00560B5B">
      <w:pPr>
        <w:pStyle w:val="Text"/>
        <w:rPr>
          <w:rFonts w:ascii="Trebuchet MS" w:hAnsi="Trebuchet MS"/>
        </w:rPr>
      </w:pPr>
      <w:r w:rsidRPr="00A67B80">
        <w:rPr>
          <w:rFonts w:ascii="Trebuchet MS" w:hAnsi="Trebuchet MS"/>
        </w:rPr>
        <w:t>We can also object that ‘the welfare of society’ is not a value to be protected at any cost. Perhaps society’s morality shouldn’t be enforced if it infringes people’s autonomy. Or, following Rawls, we can argue that the common morality that should be encouraged is one of tolerance.</w:t>
      </w:r>
    </w:p>
    <w:p w14:paraId="3E24515E" w14:textId="77777777" w:rsidR="00560B5B" w:rsidRPr="00A67B80" w:rsidRDefault="00794B2F" w:rsidP="00560B5B">
      <w:pPr>
        <w:pStyle w:val="Text"/>
        <w:rPr>
          <w:rFonts w:ascii="Trebuchet MS" w:hAnsi="Trebuchet MS"/>
        </w:rPr>
      </w:pPr>
    </w:p>
    <w:p w14:paraId="125268FB" w14:textId="77777777" w:rsidR="00560B5B" w:rsidRPr="00A67B80" w:rsidRDefault="009F7556" w:rsidP="00560B5B">
      <w:pPr>
        <w:pStyle w:val="Text"/>
        <w:rPr>
          <w:rFonts w:ascii="Trebuchet MS" w:hAnsi="Trebuchet MS"/>
        </w:rPr>
      </w:pPr>
      <w:r w:rsidRPr="00A67B80">
        <w:rPr>
          <w:rFonts w:ascii="Trebuchet MS" w:hAnsi="Trebuchet MS"/>
        </w:rPr>
        <w:t xml:space="preserve">But we can question the assumption of the arguments for tolerance that people are equal, reasonable and autonomous. If they are not, treating them as such can only lead to misery and social breakdown. People need strong moral guidance, they need to be told the difference between right and wrong, between what is acceptable and what is not, or they will not be happy. </w:t>
      </w:r>
    </w:p>
    <w:p w14:paraId="7E9212E3" w14:textId="77777777" w:rsidR="00560B5B" w:rsidRPr="00A67B80" w:rsidRDefault="00794B2F" w:rsidP="00560B5B">
      <w:pPr>
        <w:pStyle w:val="Text"/>
        <w:rPr>
          <w:rFonts w:ascii="Trebuchet MS" w:hAnsi="Trebuchet MS"/>
          <w:szCs w:val="22"/>
        </w:rPr>
      </w:pPr>
    </w:p>
    <w:p w14:paraId="44EB8706" w14:textId="77777777" w:rsidR="00560B5B" w:rsidRPr="00A67B80" w:rsidRDefault="009F7556" w:rsidP="00560B5B">
      <w:pPr>
        <w:pStyle w:val="Heading1"/>
        <w:rPr>
          <w:rFonts w:ascii="Trebuchet MS" w:hAnsi="Trebuchet MS"/>
          <w:szCs w:val="22"/>
        </w:rPr>
      </w:pPr>
      <w:r w:rsidRPr="00A67B80">
        <w:rPr>
          <w:rFonts w:ascii="Trebuchet MS" w:hAnsi="Trebuchet MS"/>
          <w:szCs w:val="22"/>
        </w:rPr>
        <w:t>Civility and respect</w:t>
      </w:r>
    </w:p>
    <w:p w14:paraId="1AA7D510" w14:textId="77777777" w:rsidR="00560B5B" w:rsidRPr="00A67B80" w:rsidRDefault="00A67B80" w:rsidP="00560B5B">
      <w:pPr>
        <w:pStyle w:val="Text"/>
        <w:rPr>
          <w:rFonts w:ascii="Trebuchet MS" w:hAnsi="Trebuchet MS"/>
          <w:szCs w:val="22"/>
        </w:rPr>
      </w:pPr>
      <w:r>
        <w:rPr>
          <w:rFonts w:ascii="Trebuchet MS" w:hAnsi="Trebuchet MS"/>
          <w:szCs w:val="22"/>
        </w:rPr>
        <w:t>We may ask</w:t>
      </w:r>
      <w:r w:rsidR="009F7556" w:rsidRPr="00A67B80">
        <w:rPr>
          <w:rFonts w:ascii="Trebuchet MS" w:hAnsi="Trebuchet MS"/>
          <w:szCs w:val="22"/>
        </w:rPr>
        <w:t xml:space="preserve"> whether a society which encourages tolerance, civility and respec</w:t>
      </w:r>
      <w:r>
        <w:rPr>
          <w:rFonts w:ascii="Trebuchet MS" w:hAnsi="Trebuchet MS"/>
          <w:szCs w:val="22"/>
        </w:rPr>
        <w:t>t for others should be nurtured</w:t>
      </w:r>
      <w:r w:rsidR="009F7556" w:rsidRPr="00A67B80">
        <w:rPr>
          <w:rFonts w:ascii="Trebuchet MS" w:hAnsi="Trebuchet MS"/>
          <w:szCs w:val="22"/>
        </w:rPr>
        <w:t xml:space="preserve">. </w:t>
      </w:r>
      <w:r>
        <w:rPr>
          <w:rFonts w:ascii="Trebuchet MS" w:hAnsi="Trebuchet MS"/>
          <w:szCs w:val="22"/>
        </w:rPr>
        <w:t>To say so</w:t>
      </w:r>
      <w:r w:rsidR="009F7556" w:rsidRPr="00A67B80">
        <w:rPr>
          <w:rFonts w:ascii="Trebuchet MS" w:hAnsi="Trebuchet MS"/>
          <w:szCs w:val="22"/>
        </w:rPr>
        <w:t xml:space="preserve"> seems to assume that tolerance, civility and respect go together. But perhaps civility and respect stem from a strong common morality, not tolerance.</w:t>
      </w:r>
    </w:p>
    <w:p w14:paraId="33A57F29" w14:textId="77777777" w:rsidR="00560B5B" w:rsidRPr="00A67B80" w:rsidRDefault="00794B2F" w:rsidP="00560B5B">
      <w:pPr>
        <w:pStyle w:val="Text"/>
        <w:rPr>
          <w:rFonts w:ascii="Trebuchet MS" w:hAnsi="Trebuchet MS"/>
          <w:szCs w:val="22"/>
        </w:rPr>
      </w:pPr>
    </w:p>
    <w:p w14:paraId="6F0C1225" w14:textId="77777777" w:rsidR="00560B5B" w:rsidRPr="00A67B80" w:rsidRDefault="009F7556" w:rsidP="00560B5B">
      <w:pPr>
        <w:pStyle w:val="Text"/>
        <w:rPr>
          <w:rFonts w:ascii="Trebuchet MS" w:hAnsi="Trebuchet MS"/>
          <w:szCs w:val="22"/>
        </w:rPr>
      </w:pPr>
      <w:r w:rsidRPr="00A67B80">
        <w:rPr>
          <w:rFonts w:ascii="Trebuchet MS" w:hAnsi="Trebuchet MS"/>
          <w:szCs w:val="22"/>
        </w:rPr>
        <w:t xml:space="preserve">One interpretation of respect is linked to tolerance, viz. that respect is respect for autonomy and the results of the burdens of judgment. People should be allowed to form their own views and shape their lives as they see fit. We respect this by not trying to force our views on them. </w:t>
      </w:r>
    </w:p>
    <w:p w14:paraId="3D2115DE" w14:textId="77777777" w:rsidR="00560B5B" w:rsidRPr="00A67B80" w:rsidRDefault="00794B2F" w:rsidP="00560B5B">
      <w:pPr>
        <w:pStyle w:val="Text"/>
        <w:rPr>
          <w:rFonts w:ascii="Trebuchet MS" w:hAnsi="Trebuchet MS"/>
          <w:szCs w:val="22"/>
        </w:rPr>
      </w:pPr>
    </w:p>
    <w:p w14:paraId="3950CC60" w14:textId="77777777" w:rsidR="00560B5B" w:rsidRPr="00A67B80" w:rsidRDefault="009F7556" w:rsidP="00560B5B">
      <w:pPr>
        <w:pStyle w:val="Text"/>
        <w:rPr>
          <w:rFonts w:ascii="Trebuchet MS" w:hAnsi="Trebuchet MS"/>
          <w:szCs w:val="22"/>
        </w:rPr>
      </w:pPr>
      <w:r w:rsidRPr="00A67B80">
        <w:rPr>
          <w:rFonts w:ascii="Trebuchet MS" w:hAnsi="Trebuchet MS"/>
          <w:szCs w:val="22"/>
        </w:rPr>
        <w:t>But we can respect other people while also arguing for a common, public moral code. We can allow and respect freedom of conscience, but argue that minority views cannot expect to have any impact on society. Or again, we may respectfully ask (and then require) people with particular views to leave the society. Neither of these conceptions of respect lead to tolerance.</w:t>
      </w:r>
    </w:p>
    <w:p w14:paraId="6BBD59D6" w14:textId="77777777" w:rsidR="00560B5B" w:rsidRPr="00A67B80" w:rsidRDefault="00794B2F" w:rsidP="00560B5B">
      <w:pPr>
        <w:pStyle w:val="Text"/>
        <w:rPr>
          <w:rFonts w:ascii="Trebuchet MS" w:hAnsi="Trebuchet MS"/>
          <w:szCs w:val="22"/>
        </w:rPr>
      </w:pPr>
    </w:p>
    <w:p w14:paraId="5A2C5436" w14:textId="77777777" w:rsidR="00560B5B" w:rsidRPr="00A67B80" w:rsidRDefault="009F7556" w:rsidP="00560B5B">
      <w:pPr>
        <w:pStyle w:val="Text"/>
        <w:rPr>
          <w:rFonts w:ascii="Trebuchet MS" w:hAnsi="Trebuchet MS"/>
          <w:szCs w:val="22"/>
        </w:rPr>
      </w:pPr>
      <w:r w:rsidRPr="00A67B80">
        <w:rPr>
          <w:rFonts w:ascii="Trebuchet MS" w:hAnsi="Trebuchet MS"/>
          <w:szCs w:val="22"/>
        </w:rPr>
        <w:t xml:space="preserve">Civility is defined by the </w:t>
      </w:r>
      <w:r w:rsidRPr="00A67B80">
        <w:rPr>
          <w:rFonts w:ascii="Trebuchet MS" w:hAnsi="Trebuchet MS"/>
          <w:i/>
          <w:szCs w:val="22"/>
        </w:rPr>
        <w:t xml:space="preserve">New Oxford Dictionary of English </w:t>
      </w:r>
      <w:r w:rsidRPr="00A67B80">
        <w:rPr>
          <w:rFonts w:ascii="Trebuchet MS" w:hAnsi="Trebuchet MS"/>
          <w:szCs w:val="22"/>
        </w:rPr>
        <w:t>as ‘formal politeness and courtesy in behaviour and speech’. A racist can state their views politely, so civility doesn’t mean tolerance. And encouraging civility might involve showing intolerance towards people who are impolite and discourteous. However, a tolerant person recognises the moral or political value of tolerance, and so will be motivated to treat other people with civility.</w:t>
      </w:r>
    </w:p>
    <w:p w14:paraId="71A783FD" w14:textId="77777777" w:rsidR="00560B5B" w:rsidRPr="00A67B80" w:rsidDel="005073C4" w:rsidRDefault="00794B2F" w:rsidP="00560B5B">
      <w:pPr>
        <w:pStyle w:val="Text"/>
        <w:rPr>
          <w:rFonts w:ascii="Trebuchet MS" w:hAnsi="Trebuchet MS"/>
        </w:rPr>
      </w:pPr>
    </w:p>
    <w:p w14:paraId="427F8216" w14:textId="77777777" w:rsidR="00560B5B" w:rsidRPr="00A67B80" w:rsidRDefault="009F7556" w:rsidP="00560B5B">
      <w:pPr>
        <w:pStyle w:val="Heading1"/>
        <w:rPr>
          <w:rFonts w:ascii="Trebuchet MS" w:hAnsi="Trebuchet MS"/>
        </w:rPr>
      </w:pPr>
      <w:r w:rsidRPr="00A67B80">
        <w:rPr>
          <w:rFonts w:ascii="Trebuchet MS" w:hAnsi="Trebuchet MS"/>
        </w:rPr>
        <w:t>Tolerance and religion</w:t>
      </w:r>
    </w:p>
    <w:p w14:paraId="30AE6587" w14:textId="77777777" w:rsidR="00560B5B" w:rsidRPr="00A67B80" w:rsidRDefault="009F7556" w:rsidP="00560B5B">
      <w:pPr>
        <w:pStyle w:val="Text"/>
        <w:rPr>
          <w:rFonts w:ascii="Trebuchet MS" w:hAnsi="Trebuchet MS"/>
        </w:rPr>
      </w:pPr>
      <w:r w:rsidRPr="00A67B80">
        <w:rPr>
          <w:rFonts w:ascii="Trebuchet MS" w:hAnsi="Trebuchet MS"/>
        </w:rPr>
        <w:t>The arguments for tolerance suggest we should tolerate a variety of religious lifestyles and practices. It is necessary to avoid strife; we are fallible about religious truth; if we were to be intolerant with aim of converting people to a different religion, this is irrational; religious allegiance is an expression of individual autonomy; a diversity of lifestyles (among them religious lifestyles) may introduce new good ideas into society; and accepting the burdens of reason leads us to recognise that a variety of religious beliefs can be reasonable.</w:t>
      </w:r>
    </w:p>
    <w:p w14:paraId="2D79B639" w14:textId="77777777" w:rsidR="00560B5B" w:rsidRPr="00A67B80" w:rsidRDefault="00794B2F" w:rsidP="00560B5B">
      <w:pPr>
        <w:pStyle w:val="Text"/>
        <w:rPr>
          <w:rFonts w:ascii="Trebuchet MS" w:hAnsi="Trebuchet MS"/>
        </w:rPr>
      </w:pPr>
    </w:p>
    <w:p w14:paraId="31507BCE" w14:textId="77777777" w:rsidR="00560B5B" w:rsidRPr="00A67B80" w:rsidRDefault="009F7556" w:rsidP="00560B5B">
      <w:pPr>
        <w:pStyle w:val="Text"/>
        <w:rPr>
          <w:rFonts w:ascii="Trebuchet MS" w:hAnsi="Trebuchet MS"/>
        </w:rPr>
      </w:pPr>
      <w:r w:rsidRPr="00A67B80">
        <w:rPr>
          <w:rFonts w:ascii="Trebuchet MS" w:hAnsi="Trebuchet MS"/>
        </w:rPr>
        <w:t>Against these arguments, we can argue that tolerance will not help us discover religious truth or better ways of living, while intolerance may help us preserve them. We can also put forward a variation of Lord Devlin’s argument: tolerating a variety of religious lifestyles and practices may contribute to the disintegration of society. These practices may be at odds with society’s common morality, they may require exceptions to be made in the application of laws. An example: the law requires that animals are knocked unconscious before being slaughtered – except for Jewish and Muslim slaughterhouses, as Jewish and Muslim law requires that the animal is conscious.</w:t>
      </w:r>
    </w:p>
    <w:p w14:paraId="77AA522B" w14:textId="77777777" w:rsidR="00560B5B" w:rsidRPr="00A67B80" w:rsidRDefault="00794B2F" w:rsidP="00560B5B">
      <w:pPr>
        <w:pStyle w:val="Text"/>
        <w:rPr>
          <w:rFonts w:ascii="Trebuchet MS" w:hAnsi="Trebuchet MS"/>
        </w:rPr>
      </w:pPr>
    </w:p>
    <w:p w14:paraId="5C1F2EA2" w14:textId="77777777" w:rsidR="00560B5B" w:rsidRPr="00A67B80" w:rsidRDefault="009F7556" w:rsidP="00560B5B">
      <w:pPr>
        <w:pStyle w:val="Text"/>
        <w:rPr>
          <w:rFonts w:ascii="Trebuchet MS" w:hAnsi="Trebuchet MS"/>
        </w:rPr>
      </w:pPr>
      <w:r w:rsidRPr="00A67B80">
        <w:rPr>
          <w:rFonts w:ascii="Trebuchet MS" w:hAnsi="Trebuchet MS"/>
        </w:rPr>
        <w:t>We have also seen the limits of tolerance: it would be difficult for a liberal society to tolerate those practices (and laws) that would undermine autonomy. However, where individuals autonomously submit to these laws, then it would be intolerant to force them not to. So if a Jew chooses to have a legal case heard and decided in a Jewish court, under Jewish law, it would be intolerant to prevent this. On the other hand, if Jewish law violated the rights of the individual under society’s law, it is hard to see how a liberal society could allow Jewish law to be used.</w:t>
      </w:r>
    </w:p>
    <w:p w14:paraId="334CF629" w14:textId="77777777" w:rsidR="00560B5B" w:rsidRPr="00A67B80" w:rsidRDefault="00794B2F" w:rsidP="00560B5B">
      <w:pPr>
        <w:pStyle w:val="Text"/>
        <w:rPr>
          <w:rFonts w:ascii="Trebuchet MS" w:hAnsi="Trebuchet MS"/>
        </w:rPr>
      </w:pPr>
    </w:p>
    <w:p w14:paraId="2A8C5FA8" w14:textId="77777777" w:rsidR="00560B5B" w:rsidRPr="00A67B80" w:rsidRDefault="009F7556" w:rsidP="00560B5B">
      <w:pPr>
        <w:pStyle w:val="Heading1"/>
        <w:rPr>
          <w:rFonts w:ascii="Trebuchet MS" w:hAnsi="Trebuchet MS"/>
        </w:rPr>
      </w:pPr>
      <w:r w:rsidRPr="00A67B80">
        <w:rPr>
          <w:rFonts w:ascii="Trebuchet MS" w:hAnsi="Trebuchet MS"/>
        </w:rPr>
        <w:t>Tolerance and social difference</w:t>
      </w:r>
    </w:p>
    <w:p w14:paraId="663E84EC" w14:textId="77777777" w:rsidR="00560B5B" w:rsidRPr="00A67B80" w:rsidRDefault="009F7556" w:rsidP="00560B5B">
      <w:pPr>
        <w:pStyle w:val="Text"/>
        <w:rPr>
          <w:rFonts w:ascii="Trebuchet MS" w:hAnsi="Trebuchet MS"/>
        </w:rPr>
      </w:pPr>
      <w:r w:rsidRPr="00A67B80">
        <w:rPr>
          <w:rFonts w:ascii="Trebuchet MS" w:hAnsi="Trebuchet MS"/>
        </w:rPr>
        <w:t>Should we tolerate unpopular lifestyles and expressions of culture? Again, we can cite the arguments for tolerance that would support a positive answer: It is necessary to avoid strife; we are fallible about the best way to live; a choice of lifestyle is an expression of individual autonomy; a diversity of lifestyles and cultures may introduce new good ideas into society; and accepting the burdens of reason leads us to recognise that a variety of lifestyles can be reasonable.</w:t>
      </w:r>
    </w:p>
    <w:p w14:paraId="077E4A39" w14:textId="77777777" w:rsidR="00560B5B" w:rsidRPr="00A67B80" w:rsidRDefault="00794B2F" w:rsidP="00560B5B">
      <w:pPr>
        <w:pStyle w:val="Text"/>
        <w:rPr>
          <w:rFonts w:ascii="Trebuchet MS" w:hAnsi="Trebuchet MS"/>
        </w:rPr>
      </w:pPr>
    </w:p>
    <w:p w14:paraId="12F2232F" w14:textId="77777777" w:rsidR="00560B5B" w:rsidRPr="00A67B80" w:rsidDel="005073C4" w:rsidRDefault="009F7556" w:rsidP="00560B5B">
      <w:pPr>
        <w:pStyle w:val="Text"/>
        <w:rPr>
          <w:rFonts w:ascii="Trebuchet MS" w:hAnsi="Trebuchet MS"/>
        </w:rPr>
      </w:pPr>
      <w:r w:rsidRPr="00A67B80">
        <w:rPr>
          <w:rFonts w:ascii="Trebuchet MS" w:hAnsi="Trebuchet MS"/>
        </w:rPr>
        <w:t>And again, against these arguments, we can argue that tolerance will not help us discover better ways of living, while intolerance may help us preserve them. We can argue that tolerating a variety of lifestyles and cultural practices may contribute to the disintegration of society. These practices may be at odds with society’s common morality. The traditions and customs of the majority, embodied in their culture and lifestyles, are what holds society together. Encouraging people to define their ‘own’ lifestyles will only lead to a breakdown in the bonds of society.</w:t>
      </w:r>
    </w:p>
    <w:p w14:paraId="6E3C7792" w14:textId="77777777" w:rsidR="00560B5B" w:rsidRPr="00A67B80" w:rsidDel="005073C4" w:rsidRDefault="00794B2F" w:rsidP="00560B5B">
      <w:pPr>
        <w:pStyle w:val="Text"/>
        <w:rPr>
          <w:rFonts w:ascii="Trebuchet MS" w:hAnsi="Trebuchet MS"/>
        </w:rPr>
      </w:pPr>
    </w:p>
    <w:sectPr w:rsidR="00560B5B" w:rsidRPr="00A67B80" w:rsidDel="005073C4" w:rsidSect="00560B5B">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37D8B0" w14:textId="77777777" w:rsidR="00794B2F" w:rsidRDefault="00794B2F">
      <w:r>
        <w:separator/>
      </w:r>
    </w:p>
  </w:endnote>
  <w:endnote w:type="continuationSeparator" w:id="0">
    <w:p w14:paraId="26FFBC25" w14:textId="77777777" w:rsidR="00794B2F" w:rsidRDefault="00794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88D26C" w14:textId="77777777" w:rsidR="00794B2F" w:rsidRDefault="00794B2F">
      <w:r>
        <w:separator/>
      </w:r>
    </w:p>
  </w:footnote>
  <w:footnote w:type="continuationSeparator" w:id="0">
    <w:p w14:paraId="1CD53343" w14:textId="77777777" w:rsidR="00794B2F" w:rsidRDefault="00794B2F">
      <w:r>
        <w:continuationSeparator/>
      </w:r>
    </w:p>
  </w:footnote>
  <w:footnote w:id="1">
    <w:p w14:paraId="3DFA8E71" w14:textId="6B94683B" w:rsidR="00A67B80" w:rsidRDefault="00A67B80">
      <w:pPr>
        <w:pStyle w:val="FootnoteText"/>
      </w:pPr>
      <w:r>
        <w:rPr>
          <w:rStyle w:val="FootnoteReference"/>
        </w:rPr>
        <w:footnoteRef/>
      </w:r>
      <w:r>
        <w:t xml:space="preserve"> This handout is based on Lacewing, M. (2008) </w:t>
      </w:r>
      <w:r>
        <w:rPr>
          <w:i/>
        </w:rPr>
        <w:t>Philosophy for AS</w:t>
      </w:r>
      <w:r w:rsidR="004E0AD0">
        <w:t>, London: Routledge, pp. 257-61, 269-71.</w:t>
      </w:r>
      <w:bookmarkStart w:id="0" w:name="_GoBack"/>
      <w:bookmarkEnd w:id="0"/>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467098" w14:textId="77777777" w:rsidR="00560B5B" w:rsidRDefault="00794B2F" w:rsidP="00560B5B">
    <w:pPr>
      <w:pStyle w:val="Header"/>
      <w:jc w:val="right"/>
    </w:pPr>
  </w:p>
  <w:p w14:paraId="745A558D" w14:textId="77777777" w:rsidR="00560B5B" w:rsidRDefault="00794B2F" w:rsidP="00560B5B">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48163D" w14:textId="77777777" w:rsidR="00560B5B" w:rsidRDefault="009F7556" w:rsidP="00560B5B">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748A14CC" w14:textId="77777777" w:rsidR="00560B5B" w:rsidRDefault="00794B2F" w:rsidP="00560B5B">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DC461E5"/>
    <w:multiLevelType w:val="hybridMultilevel"/>
    <w:tmpl w:val="C948849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44564E66"/>
    <w:multiLevelType w:val="hybridMultilevel"/>
    <w:tmpl w:val="D88ADE3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4E0AD0"/>
    <w:rsid w:val="00762EB9"/>
    <w:rsid w:val="00794B2F"/>
    <w:rsid w:val="009F7556"/>
    <w:rsid w:val="00A67B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8F19D1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E48CB"/>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A67B80"/>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A67B80"/>
    <w:rPr>
      <w:sz w:val="24"/>
      <w:szCs w:val="24"/>
      <w:lang w:val="en-GB"/>
    </w:rPr>
  </w:style>
  <w:style w:type="character" w:styleId="FootnoteReference">
    <w:name w:val="footnote reference"/>
    <w:uiPriority w:val="99"/>
    <w:unhideWhenUsed/>
    <w:rsid w:val="00A67B8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2</TotalTime>
  <Pages>4</Pages>
  <Words>1393</Words>
  <Characters>7944</Characters>
  <Application>Microsoft Macintosh Word</Application>
  <DocSecurity>0</DocSecurity>
  <Lines>66</Lines>
  <Paragraphs>18</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A priori intuition and demonstration</vt:lpstr>
      <vt:lpstr>Whether a culture which encourages tolerance should be nurtured</vt:lpstr>
      <vt:lpstr>Arguments for tolerance</vt:lpstr>
      <vt:lpstr>Devlin’s argument</vt:lpstr>
      <vt:lpstr>    Objections</vt:lpstr>
      <vt:lpstr>Civility and respect</vt:lpstr>
      <vt:lpstr>Tolerance and religion</vt:lpstr>
      <vt:lpstr>Tolerance and social difference</vt:lpstr>
    </vt:vector>
  </TitlesOfParts>
  <LinksUpToDate>false</LinksUpToDate>
  <CharactersWithSpaces>9319</CharactersWithSpaces>
  <SharedDoc>false</SharedDoc>
  <HLinks>
    <vt:vector size="12" baseType="variant">
      <vt:variant>
        <vt:i4>3145792</vt:i4>
      </vt:variant>
      <vt:variant>
        <vt:i4>10982</vt:i4>
      </vt:variant>
      <vt:variant>
        <vt:i4>1025</vt:i4>
      </vt:variant>
      <vt:variant>
        <vt:i4>1</vt:i4>
      </vt:variant>
      <vt:variant>
        <vt:lpwstr>ROUT_Logo_Black</vt:lpwstr>
      </vt:variant>
      <vt:variant>
        <vt:lpwstr/>
      </vt:variant>
      <vt:variant>
        <vt:i4>720908</vt:i4>
      </vt:variant>
      <vt:variant>
        <vt:i4>11040</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3</cp:revision>
  <cp:lastPrinted>1904-01-01T00:00:00Z</cp:lastPrinted>
  <dcterms:created xsi:type="dcterms:W3CDTF">2017-12-27T15:34:00Z</dcterms:created>
  <dcterms:modified xsi:type="dcterms:W3CDTF">2017-12-27T15:36:00Z</dcterms:modified>
</cp:coreProperties>
</file>